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E1" w:rsidRPr="0008457F" w:rsidRDefault="0008457F">
      <w:pPr>
        <w:rPr>
          <w:rFonts w:ascii="Comic Sans MS" w:hAnsi="Comic Sans MS"/>
          <w:sz w:val="20"/>
          <w:szCs w:val="20"/>
          <w:u w:val="single"/>
        </w:rPr>
      </w:pPr>
      <w:r w:rsidRPr="0008457F">
        <w:rPr>
          <w:rFonts w:ascii="Comic Sans MS" w:hAnsi="Comic Sans MS"/>
          <w:sz w:val="20"/>
          <w:szCs w:val="20"/>
          <w:u w:val="single"/>
        </w:rPr>
        <w:t>22.2.21</w:t>
      </w:r>
    </w:p>
    <w:p w:rsidR="0008457F" w:rsidRPr="0008457F" w:rsidRDefault="0008457F">
      <w:pPr>
        <w:rPr>
          <w:rFonts w:ascii="Comic Sans MS" w:hAnsi="Comic Sans MS"/>
          <w:sz w:val="20"/>
          <w:szCs w:val="20"/>
          <w:u w:val="single"/>
        </w:rPr>
      </w:pPr>
      <w:r w:rsidRPr="0008457F">
        <w:rPr>
          <w:rFonts w:ascii="Comic Sans MS" w:hAnsi="Comic Sans MS"/>
          <w:sz w:val="20"/>
          <w:szCs w:val="20"/>
          <w:u w:val="single"/>
        </w:rPr>
        <w:t>Maths Meeting</w:t>
      </w:r>
    </w:p>
    <w:p w:rsidR="009E519E" w:rsidRDefault="009E519E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Band 1</w:t>
      </w:r>
    </w:p>
    <w:p w:rsidR="0008457F" w:rsidRPr="0008457F" w:rsidRDefault="0008457F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 w:rsidRPr="0008457F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L.I: To</w:t>
      </w:r>
      <w:r w:rsidR="00BF0CE6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 xml:space="preserve"> count in</w:t>
      </w:r>
      <w:bookmarkStart w:id="0" w:name="_GoBack"/>
      <w:bookmarkEnd w:id="0"/>
      <w:r w:rsidR="009E519E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 xml:space="preserve"> 2’s, 5’s and 10’s</w:t>
      </w:r>
      <w:r w:rsidRPr="0008457F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 xml:space="preserve">. </w:t>
      </w:r>
    </w:p>
    <w:p w:rsidR="0008457F" w:rsidRDefault="009E519E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  <w:t xml:space="preserve">S.C. I can </w:t>
      </w:r>
      <w:r w:rsidR="006B6681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  <w:t>count in 2’s, 5’s and 10’s to complete the number sequences.</w:t>
      </w: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</w:p>
    <w:p w:rsidR="006B6681" w:rsidRPr="006B6681" w:rsidRDefault="006B6681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Counting in</w:t>
      </w:r>
      <w:r w:rsidRPr="006B6681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 xml:space="preserve"> 2</w:t>
      </w: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’s.</w:t>
      </w:r>
    </w:p>
    <w:p w:rsidR="0008457F" w:rsidRDefault="0008457F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</w:p>
    <w:p w:rsidR="0008457F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1E05A2AC" wp14:editId="3DAE4647">
            <wp:extent cx="5731510" cy="14998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  <w:r w:rsidRPr="006B6681">
        <w:rPr>
          <w:rFonts w:ascii="Comic Sans MS" w:hAnsi="Comic Sans MS"/>
          <w:sz w:val="20"/>
          <w:szCs w:val="20"/>
          <w:u w:val="single"/>
        </w:rPr>
        <w:t>Counting in 5’s</w:t>
      </w:r>
      <w:r>
        <w:rPr>
          <w:rFonts w:ascii="Comic Sans MS" w:hAnsi="Comic Sans MS"/>
          <w:sz w:val="20"/>
          <w:szCs w:val="20"/>
          <w:u w:val="single"/>
        </w:rPr>
        <w:t>.</w:t>
      </w:r>
    </w:p>
    <w:p w:rsidR="006B6681" w:rsidRP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99FE34F" wp14:editId="12BA07D8">
            <wp:extent cx="5731510" cy="16808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  <w:r w:rsidRPr="006B6681">
        <w:rPr>
          <w:rFonts w:ascii="Comic Sans MS" w:hAnsi="Comic Sans MS"/>
          <w:sz w:val="20"/>
          <w:szCs w:val="20"/>
          <w:u w:val="single"/>
        </w:rPr>
        <w:t>Counting in 10’s.</w:t>
      </w: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Pr="006B6681" w:rsidRDefault="006B6681" w:rsidP="006B6681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FB4CEA1" wp14:editId="21A570E5">
            <wp:extent cx="5731510" cy="13779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681" w:rsidRPr="006B6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7F"/>
    <w:rsid w:val="0008457F"/>
    <w:rsid w:val="003411E1"/>
    <w:rsid w:val="006B6681"/>
    <w:rsid w:val="009E519E"/>
    <w:rsid w:val="00B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05C51-2562-4D8C-8A20-2AA1AFC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2021-02-12T20:59:00Z</cp:lastPrinted>
  <dcterms:created xsi:type="dcterms:W3CDTF">2021-02-12T21:24:00Z</dcterms:created>
  <dcterms:modified xsi:type="dcterms:W3CDTF">2021-02-12T21:24:00Z</dcterms:modified>
</cp:coreProperties>
</file>